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5A5B" w14:textId="02BE0206" w:rsidR="006719ED" w:rsidRPr="00315059" w:rsidRDefault="00B60B07" w:rsidP="006719ED">
      <w:pPr>
        <w:spacing w:before="120" w:after="0" w:line="280" w:lineRule="atLeast"/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Projekt Umgestaltung Ortsdurchfahrt Eglisa</w:t>
      </w:r>
      <w:r w:rsidR="00F06FF4">
        <w:rPr>
          <w:rFonts w:ascii="Arial" w:eastAsia="Times New Roman" w:hAnsi="Arial" w:cs="Arial"/>
          <w:b/>
          <w:sz w:val="28"/>
          <w:szCs w:val="28"/>
          <w:lang w:eastAsia="de-DE"/>
        </w:rPr>
        <w:t>u</w:t>
      </w:r>
      <w:r w:rsidR="006719ED" w:rsidRPr="00315059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, </w:t>
      </w:r>
      <w:r w:rsidR="00315059">
        <w:rPr>
          <w:rFonts w:ascii="Arial" w:eastAsia="Times New Roman" w:hAnsi="Arial" w:cs="Arial"/>
          <w:b/>
          <w:sz w:val="28"/>
          <w:szCs w:val="28"/>
          <w:lang w:eastAsia="de-DE"/>
        </w:rPr>
        <w:br/>
      </w:r>
      <w:r w:rsidR="006719ED" w:rsidRPr="00315059">
        <w:rPr>
          <w:rFonts w:ascii="Arial" w:eastAsia="Times New Roman" w:hAnsi="Arial" w:cs="Arial"/>
          <w:b/>
          <w:sz w:val="28"/>
          <w:szCs w:val="28"/>
          <w:lang w:eastAsia="de-DE"/>
        </w:rPr>
        <w:t>Öffentliche Auflage</w:t>
      </w:r>
    </w:p>
    <w:p w14:paraId="40710F0E" w14:textId="4CB988CB" w:rsidR="006719ED" w:rsidRDefault="00B60B07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 xml:space="preserve">Die Zürcher- und </w:t>
      </w:r>
      <w:proofErr w:type="spellStart"/>
      <w:r>
        <w:rPr>
          <w:rFonts w:ascii="Arial" w:eastAsia="Times New Roman" w:hAnsi="Arial" w:cs="Arial"/>
          <w:szCs w:val="20"/>
          <w:lang w:eastAsia="de-DE"/>
        </w:rPr>
        <w:t>Schaffhauserstrasse</w:t>
      </w:r>
      <w:proofErr w:type="spellEnd"/>
      <w:r>
        <w:rPr>
          <w:rFonts w:ascii="Arial" w:eastAsia="Times New Roman" w:hAnsi="Arial" w:cs="Arial"/>
          <w:szCs w:val="20"/>
          <w:lang w:eastAsia="de-DE"/>
        </w:rPr>
        <w:t xml:space="preserve"> ab dem </w:t>
      </w:r>
      <w:proofErr w:type="spellStart"/>
      <w:r>
        <w:rPr>
          <w:rFonts w:ascii="Arial" w:eastAsia="Times New Roman" w:hAnsi="Arial" w:cs="Arial"/>
          <w:szCs w:val="20"/>
          <w:lang w:eastAsia="de-DE"/>
        </w:rPr>
        <w:t>Bildhof</w:t>
      </w:r>
      <w:proofErr w:type="spellEnd"/>
      <w:r>
        <w:rPr>
          <w:rFonts w:ascii="Arial" w:eastAsia="Times New Roman" w:hAnsi="Arial" w:cs="Arial"/>
          <w:szCs w:val="20"/>
          <w:lang w:eastAsia="de-DE"/>
        </w:rPr>
        <w:t xml:space="preserve"> im Süden bis zum Kreisel Eglisau Nord soll Instand gesetzt und die Verkehrssicherheit verbessert werden.</w:t>
      </w:r>
    </w:p>
    <w:p w14:paraId="5FD36AEA" w14:textId="231C8ED2" w:rsidR="00B60B07" w:rsidRPr="006719ED" w:rsidRDefault="00B60B07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>Gemäss § 13 des Strassengesetzes (</w:t>
      </w:r>
      <w:proofErr w:type="spellStart"/>
      <w:r>
        <w:rPr>
          <w:rFonts w:ascii="Arial" w:eastAsia="Times New Roman" w:hAnsi="Arial" w:cs="Arial"/>
          <w:szCs w:val="20"/>
          <w:lang w:eastAsia="de-DE"/>
        </w:rPr>
        <w:t>StrG</w:t>
      </w:r>
      <w:proofErr w:type="spellEnd"/>
      <w:r>
        <w:rPr>
          <w:rFonts w:ascii="Arial" w:eastAsia="Times New Roman" w:hAnsi="Arial" w:cs="Arial"/>
          <w:szCs w:val="20"/>
          <w:lang w:eastAsia="de-DE"/>
        </w:rPr>
        <w:t xml:space="preserve">) unterbreitet das Tiefbauamt Kanton Zürich das Projekt «Gemeinde Eglisau, Zürcher- und </w:t>
      </w:r>
      <w:proofErr w:type="spellStart"/>
      <w:r>
        <w:rPr>
          <w:rFonts w:ascii="Arial" w:eastAsia="Times New Roman" w:hAnsi="Arial" w:cs="Arial"/>
          <w:szCs w:val="20"/>
          <w:lang w:eastAsia="de-DE"/>
        </w:rPr>
        <w:t>Schaffhauserstrasse</w:t>
      </w:r>
      <w:proofErr w:type="spellEnd"/>
      <w:r>
        <w:rPr>
          <w:rFonts w:ascii="Arial" w:eastAsia="Times New Roman" w:hAnsi="Arial" w:cs="Arial"/>
          <w:szCs w:val="20"/>
          <w:lang w:eastAsia="de-DE"/>
        </w:rPr>
        <w:t>, Umgestaltung Ortsdurchfahrt Eglisau» der Bevölkerung zur Stellungnahme.</w:t>
      </w:r>
    </w:p>
    <w:p w14:paraId="2476E43C" w14:textId="672B6D21" w:rsidR="00B60B07" w:rsidRDefault="00B60B07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 xml:space="preserve">Die Planunterlagen können bis 20. Februar 2023 während den ordentlichen Öffnungszeiten auf der Gemeindeverwaltung Eglisau, </w:t>
      </w:r>
      <w:proofErr w:type="spellStart"/>
      <w:r>
        <w:rPr>
          <w:rFonts w:ascii="Arial" w:eastAsia="Times New Roman" w:hAnsi="Arial" w:cs="Arial"/>
          <w:szCs w:val="20"/>
          <w:lang w:eastAsia="de-DE"/>
        </w:rPr>
        <w:t>Obergass</w:t>
      </w:r>
      <w:proofErr w:type="spellEnd"/>
      <w:r>
        <w:rPr>
          <w:rFonts w:ascii="Arial" w:eastAsia="Times New Roman" w:hAnsi="Arial" w:cs="Arial"/>
          <w:szCs w:val="20"/>
          <w:lang w:eastAsia="de-DE"/>
        </w:rPr>
        <w:t xml:space="preserve"> 17, 8193 Eglisau, oder </w:t>
      </w:r>
      <w:hyperlink r:id="rId4" w:history="1">
        <w:r w:rsidRPr="00B60B07">
          <w:rPr>
            <w:rStyle w:val="Hyperlink"/>
            <w:rFonts w:ascii="Arial" w:eastAsia="Times New Roman" w:hAnsi="Arial" w:cs="Arial"/>
            <w:szCs w:val="20"/>
            <w:lang w:eastAsia="de-DE"/>
          </w:rPr>
          <w:t>digital</w:t>
        </w:r>
      </w:hyperlink>
      <w:r>
        <w:rPr>
          <w:rFonts w:ascii="Arial" w:eastAsia="Times New Roman" w:hAnsi="Arial" w:cs="Arial"/>
          <w:szCs w:val="20"/>
          <w:lang w:eastAsia="de-DE"/>
        </w:rPr>
        <w:t xml:space="preserve"> eingesehen werden.</w:t>
      </w:r>
    </w:p>
    <w:p w14:paraId="670661ED" w14:textId="10C10E03" w:rsidR="00107E3D" w:rsidRDefault="00B60B07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 xml:space="preserve">Einwendungen und Anregungen zum Projekt im Sinne der Mitwirkung der Bevölkerung sind innerhalb der Auflagefrist schriftlich </w:t>
      </w:r>
      <w:r w:rsidR="00F06FF4" w:rsidRPr="00F06FF4">
        <w:rPr>
          <w:rFonts w:ascii="Arial" w:eastAsia="Times New Roman" w:hAnsi="Arial" w:cs="Arial"/>
          <w:szCs w:val="20"/>
          <w:lang w:eastAsia="de-DE"/>
        </w:rPr>
        <w:t xml:space="preserve">per Briefpost an Gemeinde Eglisau, </w:t>
      </w:r>
      <w:proofErr w:type="spellStart"/>
      <w:r w:rsidR="00F06FF4" w:rsidRPr="00F06FF4">
        <w:rPr>
          <w:rFonts w:ascii="Arial" w:eastAsia="Times New Roman" w:hAnsi="Arial" w:cs="Arial"/>
          <w:szCs w:val="20"/>
          <w:lang w:eastAsia="de-DE"/>
        </w:rPr>
        <w:t>Obergass</w:t>
      </w:r>
      <w:proofErr w:type="spellEnd"/>
      <w:r w:rsidR="00F06FF4" w:rsidRPr="00F06FF4">
        <w:rPr>
          <w:rFonts w:ascii="Arial" w:eastAsia="Times New Roman" w:hAnsi="Arial" w:cs="Arial"/>
          <w:szCs w:val="20"/>
          <w:lang w:eastAsia="de-DE"/>
        </w:rPr>
        <w:t xml:space="preserve"> 17, 8193 Eglisau oder per E-Mail an </w:t>
      </w:r>
      <w:hyperlink r:id="rId5" w:history="1">
        <w:r w:rsidR="00F06FF4" w:rsidRPr="00F06FF4">
          <w:rPr>
            <w:rStyle w:val="Hyperlink"/>
            <w:rFonts w:ascii="Arial" w:eastAsia="Times New Roman" w:hAnsi="Arial" w:cs="Arial"/>
            <w:szCs w:val="20"/>
            <w:lang w:eastAsia="de-DE"/>
          </w:rPr>
          <w:t>info@eglisau.ch</w:t>
        </w:r>
      </w:hyperlink>
      <w:r w:rsidR="00F06FF4">
        <w:rPr>
          <w:rFonts w:ascii="Arial" w:eastAsia="Times New Roman" w:hAnsi="Arial" w:cs="Arial"/>
          <w:szCs w:val="20"/>
          <w:lang w:eastAsia="de-DE"/>
        </w:rPr>
        <w:t xml:space="preserve"> einzureichen.</w:t>
      </w:r>
    </w:p>
    <w:p w14:paraId="59434A5A" w14:textId="66CA9B62" w:rsidR="00F06FF4" w:rsidRDefault="00F06FF4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>Sofern allfällige Einwendungen gegen das Projekt nicht berücksichtigt werden können, wird dazu in einem schriftlichen Bericht gesamthaft Stellung genommen.</w:t>
      </w:r>
    </w:p>
    <w:p w14:paraId="05B7FBF6" w14:textId="77777777" w:rsidR="00F06FF4" w:rsidRDefault="00F06FF4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</w:p>
    <w:p w14:paraId="15052683" w14:textId="3158CA8D" w:rsidR="00F06FF4" w:rsidRDefault="00F06FF4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>Weiterführende Informationen zum Projekt:</w:t>
      </w:r>
    </w:p>
    <w:p w14:paraId="365F4409" w14:textId="7FC1EBAD" w:rsidR="00F06FF4" w:rsidRDefault="00F06FF4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  <w:r>
        <w:rPr>
          <w:rFonts w:ascii="OfficinaSansEF-Book" w:hAnsi="OfficinaSansEF-Book"/>
          <w:noProof/>
          <w:sz w:val="21"/>
          <w:szCs w:val="21"/>
        </w:rPr>
        <w:drawing>
          <wp:inline distT="0" distB="0" distL="0" distR="0" wp14:anchorId="4D7B46F4" wp14:editId="0D5DE944">
            <wp:extent cx="1233487" cy="1233487"/>
            <wp:effectExtent l="0" t="0" r="508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152" cy="123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7AFEA" w14:textId="77777777" w:rsidR="00315059" w:rsidRDefault="00315059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719ED" w14:paraId="3D0C3ACE" w14:textId="77777777" w:rsidTr="006719ED">
        <w:tc>
          <w:tcPr>
            <w:tcW w:w="2547" w:type="dxa"/>
            <w:vAlign w:val="center"/>
          </w:tcPr>
          <w:p w14:paraId="255496A6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Anrede</w:t>
            </w:r>
          </w:p>
        </w:tc>
        <w:tc>
          <w:tcPr>
            <w:tcW w:w="6515" w:type="dxa"/>
            <w:vAlign w:val="center"/>
          </w:tcPr>
          <w:p w14:paraId="392434D9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</w:tr>
      <w:tr w:rsidR="006719ED" w14:paraId="44F803AB" w14:textId="77777777" w:rsidTr="006719ED">
        <w:tc>
          <w:tcPr>
            <w:tcW w:w="2547" w:type="dxa"/>
            <w:vAlign w:val="center"/>
          </w:tcPr>
          <w:p w14:paraId="1938BFBD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Vorname</w:t>
            </w:r>
          </w:p>
        </w:tc>
        <w:tc>
          <w:tcPr>
            <w:tcW w:w="6515" w:type="dxa"/>
            <w:vAlign w:val="center"/>
          </w:tcPr>
          <w:p w14:paraId="31207367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</w:tr>
      <w:tr w:rsidR="006719ED" w14:paraId="500A7AE6" w14:textId="77777777" w:rsidTr="006719ED">
        <w:tc>
          <w:tcPr>
            <w:tcW w:w="2547" w:type="dxa"/>
            <w:vAlign w:val="center"/>
          </w:tcPr>
          <w:p w14:paraId="79B19B5F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Nachname</w:t>
            </w:r>
          </w:p>
        </w:tc>
        <w:tc>
          <w:tcPr>
            <w:tcW w:w="6515" w:type="dxa"/>
            <w:vAlign w:val="center"/>
          </w:tcPr>
          <w:p w14:paraId="2DA28D10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</w:tr>
      <w:tr w:rsidR="006719ED" w14:paraId="3D3A74F2" w14:textId="77777777" w:rsidTr="006719ED">
        <w:tc>
          <w:tcPr>
            <w:tcW w:w="2547" w:type="dxa"/>
            <w:vAlign w:val="center"/>
          </w:tcPr>
          <w:p w14:paraId="3D19AC76" w14:textId="77777777" w:rsidR="006719ED" w:rsidRDefault="00315059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Adresse</w:t>
            </w:r>
          </w:p>
        </w:tc>
        <w:tc>
          <w:tcPr>
            <w:tcW w:w="6515" w:type="dxa"/>
            <w:vAlign w:val="center"/>
          </w:tcPr>
          <w:p w14:paraId="1CF9FBB8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</w:tr>
      <w:tr w:rsidR="006719ED" w14:paraId="2E120530" w14:textId="77777777" w:rsidTr="006719ED">
        <w:tc>
          <w:tcPr>
            <w:tcW w:w="2547" w:type="dxa"/>
            <w:vAlign w:val="center"/>
          </w:tcPr>
          <w:p w14:paraId="06A53D1D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Postleitzahl</w:t>
            </w:r>
            <w:r w:rsidR="00315059">
              <w:rPr>
                <w:rFonts w:ascii="Arial" w:eastAsia="Times New Roman" w:hAnsi="Arial" w:cs="Arial"/>
                <w:szCs w:val="20"/>
                <w:lang w:eastAsia="de-DE"/>
              </w:rPr>
              <w:t xml:space="preserve"> / Ort</w:t>
            </w:r>
          </w:p>
        </w:tc>
        <w:tc>
          <w:tcPr>
            <w:tcW w:w="6515" w:type="dxa"/>
            <w:vAlign w:val="center"/>
          </w:tcPr>
          <w:p w14:paraId="0C2622CF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</w:tr>
      <w:tr w:rsidR="006719ED" w14:paraId="0A0D5C7C" w14:textId="77777777" w:rsidTr="006719ED">
        <w:tc>
          <w:tcPr>
            <w:tcW w:w="2547" w:type="dxa"/>
            <w:vAlign w:val="center"/>
          </w:tcPr>
          <w:p w14:paraId="045DDFCD" w14:textId="7E9DB1E1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E-Mai</w:t>
            </w:r>
            <w:r w:rsidR="00F06FF4">
              <w:rPr>
                <w:rFonts w:ascii="Arial" w:eastAsia="Times New Roman" w:hAnsi="Arial" w:cs="Arial"/>
                <w:szCs w:val="20"/>
                <w:lang w:eastAsia="de-DE"/>
              </w:rPr>
              <w:t>l</w:t>
            </w:r>
          </w:p>
        </w:tc>
        <w:tc>
          <w:tcPr>
            <w:tcW w:w="6515" w:type="dxa"/>
            <w:vAlign w:val="center"/>
          </w:tcPr>
          <w:p w14:paraId="205F7B64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</w:tr>
    </w:tbl>
    <w:p w14:paraId="79A98270" w14:textId="77777777" w:rsidR="006719ED" w:rsidRDefault="006719ED" w:rsidP="006719ED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</w:p>
    <w:p w14:paraId="76FDF314" w14:textId="77777777" w:rsidR="006719ED" w:rsidRPr="00315059" w:rsidRDefault="006719ED" w:rsidP="006719ED">
      <w:pPr>
        <w:spacing w:before="120" w:after="0" w:line="280" w:lineRule="atLeast"/>
        <w:rPr>
          <w:rFonts w:ascii="Arial" w:eastAsia="Times New Roman" w:hAnsi="Arial" w:cs="Arial"/>
          <w:b/>
          <w:szCs w:val="20"/>
          <w:lang w:eastAsia="de-DE"/>
        </w:rPr>
      </w:pPr>
      <w:r w:rsidRPr="00315059">
        <w:rPr>
          <w:rFonts w:ascii="Arial" w:eastAsia="Times New Roman" w:hAnsi="Arial" w:cs="Arial"/>
          <w:b/>
          <w:szCs w:val="20"/>
          <w:lang w:eastAsia="de-DE"/>
        </w:rPr>
        <w:t>Mitwirkung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57"/>
        <w:gridCol w:w="6505"/>
      </w:tblGrid>
      <w:tr w:rsidR="006719ED" w14:paraId="756E2F23" w14:textId="77777777" w:rsidTr="00315059">
        <w:trPr>
          <w:trHeight w:val="1434"/>
        </w:trPr>
        <w:tc>
          <w:tcPr>
            <w:tcW w:w="2557" w:type="dxa"/>
          </w:tcPr>
          <w:p w14:paraId="076331CB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Anregung / Einwendung</w:t>
            </w:r>
          </w:p>
        </w:tc>
        <w:tc>
          <w:tcPr>
            <w:tcW w:w="6505" w:type="dxa"/>
          </w:tcPr>
          <w:p w14:paraId="0379DF0A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</w:tr>
      <w:tr w:rsidR="006719ED" w14:paraId="71F7E728" w14:textId="77777777" w:rsidTr="00315059">
        <w:trPr>
          <w:trHeight w:val="3700"/>
        </w:trPr>
        <w:tc>
          <w:tcPr>
            <w:tcW w:w="2557" w:type="dxa"/>
          </w:tcPr>
          <w:p w14:paraId="1F134DE0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lastRenderedPageBreak/>
              <w:t>Begründung</w:t>
            </w:r>
          </w:p>
        </w:tc>
        <w:tc>
          <w:tcPr>
            <w:tcW w:w="6505" w:type="dxa"/>
          </w:tcPr>
          <w:p w14:paraId="429F3D1A" w14:textId="77777777" w:rsidR="006719ED" w:rsidRDefault="006719ED" w:rsidP="006719ED">
            <w:pPr>
              <w:spacing w:before="120" w:line="280" w:lineRule="atLeast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</w:tr>
    </w:tbl>
    <w:p w14:paraId="4E6BEC21" w14:textId="77777777" w:rsidR="006719ED" w:rsidRPr="006719ED" w:rsidRDefault="006719ED" w:rsidP="00315059">
      <w:pPr>
        <w:spacing w:before="120" w:after="0" w:line="280" w:lineRule="atLeast"/>
        <w:rPr>
          <w:rFonts w:ascii="Arial" w:eastAsia="Times New Roman" w:hAnsi="Arial" w:cs="Arial"/>
          <w:szCs w:val="20"/>
          <w:lang w:eastAsia="de-DE"/>
        </w:rPr>
      </w:pPr>
    </w:p>
    <w:sectPr w:rsidR="006719ED" w:rsidRPr="006719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EF-Book">
    <w:panose1 w:val="0200050605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ED"/>
    <w:rsid w:val="00016BB3"/>
    <w:rsid w:val="00107E3D"/>
    <w:rsid w:val="00315059"/>
    <w:rsid w:val="006719ED"/>
    <w:rsid w:val="00B60B07"/>
    <w:rsid w:val="00F0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2F9DA"/>
  <w15:chartTrackingRefBased/>
  <w15:docId w15:val="{94B8710B-DD86-46E2-95FC-82587F6F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60B0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0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eglisau.ch" TargetMode="External"/><Relationship Id="rId4" Type="http://schemas.openxmlformats.org/officeDocument/2006/relationships/hyperlink" Target="https://www.zh.ch/de/planen-bauen/tiefbau/geplante-strassenprojekte/planauflageverfahren/mitwirkungsverfahren/eglisau-ortsdurchfahrt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Wädenswil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Capeder Sandro</dc:creator>
  <cp:keywords/>
  <dc:description/>
  <cp:lastModifiedBy>Christine Klinger</cp:lastModifiedBy>
  <cp:revision>2</cp:revision>
  <dcterms:created xsi:type="dcterms:W3CDTF">2023-01-20T12:33:00Z</dcterms:created>
  <dcterms:modified xsi:type="dcterms:W3CDTF">2023-01-20T12:33:00Z</dcterms:modified>
</cp:coreProperties>
</file>